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D9E" w:rsidRPr="00360F96" w:rsidRDefault="00997D9E" w:rsidP="00997D9E">
      <w:pPr>
        <w:rPr>
          <w:rFonts w:ascii="仿宋_GB2312" w:eastAsia="仿宋_GB2312"/>
          <w:sz w:val="24"/>
        </w:rPr>
      </w:pPr>
      <w:r>
        <w:rPr>
          <w:rFonts w:ascii="仿宋_GB2312" w:eastAsia="仿宋_GB2312" w:hint="eastAsia"/>
          <w:sz w:val="24"/>
        </w:rPr>
        <w:t>附件4-5：</w:t>
      </w:r>
    </w:p>
    <w:p w:rsidR="00997D9E" w:rsidRDefault="00997D9E" w:rsidP="00997D9E">
      <w:pPr>
        <w:jc w:val="center"/>
        <w:rPr>
          <w:b/>
          <w:bCs/>
          <w:sz w:val="44"/>
        </w:rPr>
      </w:pPr>
      <w:r>
        <w:rPr>
          <w:b/>
          <w:bCs/>
          <w:sz w:val="44"/>
        </w:rPr>
        <w:t>2018</w:t>
      </w:r>
      <w:r>
        <w:rPr>
          <w:rFonts w:hint="eastAsia"/>
          <w:b/>
          <w:bCs/>
          <w:sz w:val="44"/>
        </w:rPr>
        <w:t>年西北大学硕士研究生拟录取名单（专业学位</w:t>
      </w:r>
      <w:r>
        <w:rPr>
          <w:b/>
          <w:bCs/>
          <w:sz w:val="44"/>
        </w:rPr>
        <w:t>—</w:t>
      </w:r>
      <w:r>
        <w:rPr>
          <w:rFonts w:hint="eastAsia"/>
          <w:b/>
          <w:bCs/>
          <w:sz w:val="44"/>
        </w:rPr>
        <w:t>储才计划）</w:t>
      </w:r>
    </w:p>
    <w:p w:rsidR="00997D9E" w:rsidRDefault="00997D9E" w:rsidP="00997D9E">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专业代码：085238       专业名称：生物工程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1928"/>
        <w:gridCol w:w="1378"/>
        <w:gridCol w:w="865"/>
        <w:gridCol w:w="720"/>
        <w:gridCol w:w="900"/>
        <w:gridCol w:w="900"/>
        <w:gridCol w:w="1080"/>
        <w:gridCol w:w="1240"/>
        <w:gridCol w:w="2520"/>
        <w:gridCol w:w="1980"/>
      </w:tblGrid>
      <w:tr w:rsidR="00997D9E" w:rsidTr="005D37C2">
        <w:trPr>
          <w:cantSplit/>
          <w:trHeight w:val="311"/>
        </w:trPr>
        <w:tc>
          <w:tcPr>
            <w:tcW w:w="687" w:type="dxa"/>
            <w:vMerge w:val="restart"/>
            <w:tcBorders>
              <w:top w:val="single" w:sz="4" w:space="0" w:color="auto"/>
              <w:left w:val="single" w:sz="4" w:space="0" w:color="auto"/>
              <w:bottom w:val="single" w:sz="4" w:space="0" w:color="auto"/>
              <w:right w:val="single" w:sz="4" w:space="0" w:color="auto"/>
            </w:tcBorders>
            <w:vAlign w:val="center"/>
          </w:tcPr>
          <w:p w:rsidR="00997D9E" w:rsidRDefault="00997D9E" w:rsidP="00B6769A">
            <w:pPr>
              <w:jc w:val="center"/>
              <w:rPr>
                <w:b/>
                <w:bCs/>
              </w:rPr>
            </w:pPr>
            <w:r>
              <w:rPr>
                <w:rFonts w:hint="eastAsia"/>
                <w:b/>
                <w:bCs/>
              </w:rPr>
              <w:t>序号</w:t>
            </w:r>
          </w:p>
        </w:tc>
        <w:tc>
          <w:tcPr>
            <w:tcW w:w="1928" w:type="dxa"/>
            <w:vMerge w:val="restart"/>
            <w:tcBorders>
              <w:top w:val="single" w:sz="4" w:space="0" w:color="auto"/>
              <w:left w:val="single" w:sz="4" w:space="0" w:color="auto"/>
              <w:bottom w:val="single" w:sz="4" w:space="0" w:color="auto"/>
              <w:right w:val="single" w:sz="4" w:space="0" w:color="auto"/>
            </w:tcBorders>
            <w:vAlign w:val="center"/>
          </w:tcPr>
          <w:p w:rsidR="00997D9E" w:rsidRDefault="00997D9E" w:rsidP="00B6769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378" w:type="dxa"/>
            <w:vMerge w:val="restart"/>
            <w:tcBorders>
              <w:top w:val="single" w:sz="4" w:space="0" w:color="auto"/>
              <w:left w:val="single" w:sz="4" w:space="0" w:color="auto"/>
              <w:bottom w:val="single" w:sz="4" w:space="0" w:color="auto"/>
              <w:right w:val="single" w:sz="4" w:space="0" w:color="auto"/>
            </w:tcBorders>
            <w:vAlign w:val="center"/>
          </w:tcPr>
          <w:p w:rsidR="00997D9E" w:rsidRDefault="00997D9E" w:rsidP="00B6769A">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997D9E" w:rsidRDefault="00997D9E" w:rsidP="00B6769A">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997D9E" w:rsidRDefault="00997D9E" w:rsidP="00B6769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997D9E" w:rsidRDefault="00997D9E" w:rsidP="00B6769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997D9E" w:rsidRDefault="00997D9E" w:rsidP="00B6769A">
            <w:pPr>
              <w:jc w:val="center"/>
              <w:rPr>
                <w:b/>
                <w:bCs/>
              </w:rPr>
            </w:pPr>
            <w:r>
              <w:rPr>
                <w:rFonts w:hint="eastAsia"/>
                <w:b/>
                <w:bCs/>
              </w:rPr>
              <w:t>初试成绩</w:t>
            </w:r>
          </w:p>
        </w:tc>
        <w:tc>
          <w:tcPr>
            <w:tcW w:w="1240" w:type="dxa"/>
            <w:vMerge w:val="restart"/>
            <w:tcBorders>
              <w:top w:val="single" w:sz="4" w:space="0" w:color="auto"/>
              <w:left w:val="single" w:sz="4" w:space="0" w:color="auto"/>
              <w:right w:val="single" w:sz="4" w:space="0" w:color="auto"/>
            </w:tcBorders>
            <w:vAlign w:val="center"/>
          </w:tcPr>
          <w:p w:rsidR="00997D9E" w:rsidRDefault="00997D9E" w:rsidP="00B6769A">
            <w:pPr>
              <w:jc w:val="center"/>
              <w:rPr>
                <w:b/>
                <w:bCs/>
              </w:rPr>
            </w:pPr>
            <w:r>
              <w:rPr>
                <w:rFonts w:hint="eastAsia"/>
                <w:b/>
                <w:bCs/>
              </w:rPr>
              <w:t>复试成绩</w:t>
            </w:r>
          </w:p>
        </w:tc>
        <w:tc>
          <w:tcPr>
            <w:tcW w:w="2520" w:type="dxa"/>
            <w:vMerge w:val="restart"/>
            <w:tcBorders>
              <w:top w:val="single" w:sz="4" w:space="0" w:color="auto"/>
              <w:left w:val="single" w:sz="4" w:space="0" w:color="auto"/>
              <w:right w:val="single" w:sz="4" w:space="0" w:color="auto"/>
            </w:tcBorders>
            <w:vAlign w:val="center"/>
          </w:tcPr>
          <w:p w:rsidR="00997D9E" w:rsidRDefault="00997D9E" w:rsidP="00B6769A">
            <w:pPr>
              <w:jc w:val="center"/>
              <w:rPr>
                <w:b/>
                <w:bCs/>
              </w:rPr>
            </w:pPr>
            <w:r>
              <w:rPr>
                <w:rFonts w:hint="eastAsia"/>
                <w:b/>
                <w:bCs/>
              </w:rPr>
              <w:t>定向单位</w:t>
            </w:r>
          </w:p>
        </w:tc>
        <w:tc>
          <w:tcPr>
            <w:tcW w:w="1980" w:type="dxa"/>
            <w:vMerge w:val="restart"/>
            <w:tcBorders>
              <w:top w:val="single" w:sz="4" w:space="0" w:color="auto"/>
              <w:left w:val="single" w:sz="4" w:space="0" w:color="auto"/>
              <w:right w:val="single" w:sz="4" w:space="0" w:color="auto"/>
            </w:tcBorders>
            <w:vAlign w:val="center"/>
          </w:tcPr>
          <w:p w:rsidR="00997D9E" w:rsidRDefault="0059224B" w:rsidP="00B6769A">
            <w:pPr>
              <w:jc w:val="center"/>
              <w:rPr>
                <w:b/>
                <w:bCs/>
              </w:rPr>
            </w:pPr>
            <w:r>
              <w:rPr>
                <w:rFonts w:hint="eastAsia"/>
                <w:b/>
                <w:bCs/>
              </w:rPr>
              <w:t>拟录取导师</w:t>
            </w:r>
          </w:p>
        </w:tc>
      </w:tr>
      <w:tr w:rsidR="00997D9E" w:rsidTr="005D37C2">
        <w:trPr>
          <w:cantSplit/>
          <w:trHeight w:val="600"/>
        </w:trPr>
        <w:tc>
          <w:tcPr>
            <w:tcW w:w="687" w:type="dxa"/>
            <w:vMerge/>
            <w:tcBorders>
              <w:top w:val="single" w:sz="4" w:space="0" w:color="auto"/>
              <w:left w:val="single" w:sz="4" w:space="0" w:color="auto"/>
              <w:bottom w:val="single" w:sz="4" w:space="0" w:color="auto"/>
              <w:right w:val="single" w:sz="4" w:space="0" w:color="auto"/>
            </w:tcBorders>
            <w:vAlign w:val="center"/>
          </w:tcPr>
          <w:p w:rsidR="00997D9E" w:rsidRDefault="00997D9E" w:rsidP="00B6769A">
            <w:pPr>
              <w:widowControl/>
              <w:jc w:val="left"/>
              <w:rPr>
                <w:b/>
                <w:bCs/>
              </w:rPr>
            </w:pPr>
          </w:p>
        </w:tc>
        <w:tc>
          <w:tcPr>
            <w:tcW w:w="1928" w:type="dxa"/>
            <w:vMerge/>
            <w:tcBorders>
              <w:top w:val="single" w:sz="4" w:space="0" w:color="auto"/>
              <w:left w:val="single" w:sz="4" w:space="0" w:color="auto"/>
              <w:bottom w:val="single" w:sz="4" w:space="0" w:color="auto"/>
              <w:right w:val="single" w:sz="4" w:space="0" w:color="auto"/>
            </w:tcBorders>
            <w:vAlign w:val="center"/>
          </w:tcPr>
          <w:p w:rsidR="00997D9E" w:rsidRDefault="00997D9E" w:rsidP="00B6769A">
            <w:pPr>
              <w:widowControl/>
              <w:jc w:val="left"/>
              <w:rPr>
                <w:b/>
                <w:bCs/>
              </w:rPr>
            </w:pPr>
          </w:p>
        </w:tc>
        <w:tc>
          <w:tcPr>
            <w:tcW w:w="1378" w:type="dxa"/>
            <w:vMerge/>
            <w:tcBorders>
              <w:top w:val="single" w:sz="4" w:space="0" w:color="auto"/>
              <w:left w:val="single" w:sz="4" w:space="0" w:color="auto"/>
              <w:bottom w:val="single" w:sz="4" w:space="0" w:color="auto"/>
              <w:right w:val="single" w:sz="4" w:space="0" w:color="auto"/>
            </w:tcBorders>
            <w:vAlign w:val="center"/>
          </w:tcPr>
          <w:p w:rsidR="00997D9E" w:rsidRDefault="00997D9E" w:rsidP="00B6769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997D9E" w:rsidRDefault="00997D9E" w:rsidP="00B6769A">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997D9E" w:rsidRDefault="00997D9E" w:rsidP="00B6769A">
            <w:pPr>
              <w:jc w:val="center"/>
              <w:rPr>
                <w:b/>
                <w:bCs/>
                <w:sz w:val="15"/>
                <w:szCs w:val="15"/>
              </w:rPr>
            </w:pPr>
            <w:r>
              <w:rPr>
                <w:rFonts w:hint="eastAsia"/>
                <w:b/>
                <w:bCs/>
                <w:sz w:val="15"/>
                <w:szCs w:val="15"/>
              </w:rPr>
              <w:t>定向</w:t>
            </w:r>
          </w:p>
        </w:tc>
        <w:tc>
          <w:tcPr>
            <w:tcW w:w="900" w:type="dxa"/>
            <w:vMerge/>
            <w:tcBorders>
              <w:left w:val="single" w:sz="4" w:space="0" w:color="auto"/>
              <w:bottom w:val="single" w:sz="4" w:space="0" w:color="auto"/>
              <w:right w:val="single" w:sz="4" w:space="0" w:color="auto"/>
            </w:tcBorders>
          </w:tcPr>
          <w:p w:rsidR="00997D9E" w:rsidRDefault="00997D9E" w:rsidP="00B6769A">
            <w:pPr>
              <w:widowControl/>
              <w:jc w:val="left"/>
              <w:rPr>
                <w:b/>
                <w:bCs/>
              </w:rPr>
            </w:pPr>
          </w:p>
        </w:tc>
        <w:tc>
          <w:tcPr>
            <w:tcW w:w="900" w:type="dxa"/>
            <w:vMerge/>
            <w:tcBorders>
              <w:left w:val="single" w:sz="4" w:space="0" w:color="auto"/>
              <w:bottom w:val="single" w:sz="4" w:space="0" w:color="auto"/>
              <w:right w:val="single" w:sz="4" w:space="0" w:color="auto"/>
            </w:tcBorders>
          </w:tcPr>
          <w:p w:rsidR="00997D9E" w:rsidRDefault="00997D9E" w:rsidP="00B6769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997D9E" w:rsidRDefault="00997D9E" w:rsidP="00B6769A">
            <w:pPr>
              <w:widowControl/>
              <w:jc w:val="left"/>
              <w:rPr>
                <w:b/>
                <w:bCs/>
              </w:rPr>
            </w:pPr>
          </w:p>
        </w:tc>
        <w:tc>
          <w:tcPr>
            <w:tcW w:w="1240" w:type="dxa"/>
            <w:vMerge/>
            <w:tcBorders>
              <w:left w:val="single" w:sz="4" w:space="0" w:color="auto"/>
              <w:bottom w:val="single" w:sz="4" w:space="0" w:color="auto"/>
              <w:right w:val="single" w:sz="4" w:space="0" w:color="auto"/>
            </w:tcBorders>
            <w:vAlign w:val="center"/>
          </w:tcPr>
          <w:p w:rsidR="00997D9E" w:rsidRDefault="00997D9E" w:rsidP="00B6769A">
            <w:pPr>
              <w:widowControl/>
              <w:jc w:val="left"/>
              <w:rPr>
                <w:b/>
                <w:bCs/>
              </w:rPr>
            </w:pPr>
          </w:p>
        </w:tc>
        <w:tc>
          <w:tcPr>
            <w:tcW w:w="2520" w:type="dxa"/>
            <w:vMerge/>
            <w:tcBorders>
              <w:left w:val="single" w:sz="4" w:space="0" w:color="auto"/>
              <w:bottom w:val="single" w:sz="4" w:space="0" w:color="auto"/>
              <w:right w:val="single" w:sz="4" w:space="0" w:color="auto"/>
            </w:tcBorders>
            <w:vAlign w:val="center"/>
          </w:tcPr>
          <w:p w:rsidR="00997D9E" w:rsidRDefault="00997D9E" w:rsidP="00B6769A">
            <w:pPr>
              <w:widowControl/>
              <w:jc w:val="left"/>
              <w:rPr>
                <w:b/>
                <w:bCs/>
              </w:rPr>
            </w:pPr>
          </w:p>
        </w:tc>
        <w:tc>
          <w:tcPr>
            <w:tcW w:w="1980" w:type="dxa"/>
            <w:vMerge/>
            <w:tcBorders>
              <w:left w:val="single" w:sz="4" w:space="0" w:color="auto"/>
              <w:bottom w:val="single" w:sz="4" w:space="0" w:color="auto"/>
              <w:right w:val="single" w:sz="4" w:space="0" w:color="auto"/>
            </w:tcBorders>
            <w:vAlign w:val="center"/>
          </w:tcPr>
          <w:p w:rsidR="00997D9E" w:rsidRDefault="00997D9E" w:rsidP="00B6769A">
            <w:pPr>
              <w:widowControl/>
              <w:jc w:val="left"/>
              <w:rPr>
                <w:b/>
                <w:bCs/>
              </w:rPr>
            </w:pPr>
          </w:p>
        </w:tc>
      </w:tr>
      <w:tr w:rsidR="0059224B" w:rsidTr="00FB5AB2">
        <w:trPr>
          <w:trHeight w:hRule="exact" w:val="603"/>
        </w:trPr>
        <w:tc>
          <w:tcPr>
            <w:tcW w:w="687"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B6769A">
            <w:pPr>
              <w:jc w:val="center"/>
              <w:rPr>
                <w:rFonts w:asciiTheme="minorEastAsia" w:eastAsiaTheme="minorEastAsia" w:hAnsiTheme="minorEastAsia"/>
                <w:sz w:val="20"/>
                <w:szCs w:val="20"/>
              </w:rPr>
            </w:pPr>
            <w:bookmarkStart w:id="0" w:name="_GoBack" w:colFirst="10" w:colLast="10"/>
            <w:r w:rsidRPr="003A5EA1">
              <w:rPr>
                <w:rFonts w:asciiTheme="minorEastAsia" w:eastAsiaTheme="minorEastAsia" w:hAnsiTheme="minorEastAsia" w:hint="eastAsia"/>
                <w:sz w:val="20"/>
                <w:szCs w:val="20"/>
              </w:rPr>
              <w:t>1</w:t>
            </w:r>
          </w:p>
        </w:tc>
        <w:tc>
          <w:tcPr>
            <w:tcW w:w="1928"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3A5EA1">
            <w:pPr>
              <w:jc w:val="center"/>
              <w:rPr>
                <w:rFonts w:asciiTheme="minorEastAsia" w:eastAsiaTheme="minorEastAsia" w:hAnsiTheme="minorEastAsia" w:cs="Arial"/>
                <w:sz w:val="20"/>
                <w:szCs w:val="20"/>
              </w:rPr>
            </w:pPr>
            <w:r w:rsidRPr="003A5EA1">
              <w:rPr>
                <w:rFonts w:asciiTheme="minorEastAsia" w:eastAsiaTheme="minorEastAsia" w:hAnsiTheme="minorEastAsia" w:cs="Arial"/>
                <w:sz w:val="20"/>
                <w:szCs w:val="20"/>
              </w:rPr>
              <w:t>106978611603724</w:t>
            </w:r>
          </w:p>
        </w:tc>
        <w:tc>
          <w:tcPr>
            <w:tcW w:w="1378"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jc w:val="center"/>
              <w:rPr>
                <w:rFonts w:asciiTheme="minorEastAsia" w:eastAsiaTheme="minorEastAsia" w:hAnsiTheme="minorEastAsia"/>
                <w:bCs/>
                <w:sz w:val="20"/>
                <w:szCs w:val="20"/>
              </w:rPr>
            </w:pPr>
            <w:r w:rsidRPr="003A5EA1">
              <w:rPr>
                <w:rFonts w:asciiTheme="minorEastAsia" w:eastAsiaTheme="minorEastAsia" w:hAnsiTheme="minorEastAsia" w:hint="eastAsia"/>
                <w:bCs/>
                <w:sz w:val="20"/>
                <w:szCs w:val="20"/>
              </w:rPr>
              <w:t>郑鹏斌</w:t>
            </w:r>
          </w:p>
        </w:tc>
        <w:tc>
          <w:tcPr>
            <w:tcW w:w="865"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jc w:val="center"/>
              <w:rPr>
                <w:rFonts w:asciiTheme="minorEastAsia" w:eastAsiaTheme="minorEastAsia" w:hAnsiTheme="minorEastAsia"/>
                <w:bCs/>
                <w:sz w:val="20"/>
                <w:szCs w:val="20"/>
              </w:rPr>
            </w:pPr>
            <w:r w:rsidRPr="003A5EA1">
              <w:rPr>
                <w:rFonts w:asciiTheme="minorEastAsia" w:eastAsiaTheme="minorEastAsia" w:hAnsiTheme="minorEastAsia" w:hint="eastAsia"/>
                <w:bCs/>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jc w:val="center"/>
              <w:rPr>
                <w:rFonts w:asciiTheme="minorEastAsia" w:eastAsiaTheme="minorEastAsia" w:hAnsiTheme="minorEastAsia"/>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jc w:val="center"/>
              <w:rPr>
                <w:rFonts w:asciiTheme="minorEastAsia" w:eastAsiaTheme="minorEastAsia" w:hAnsiTheme="minorEastAsia"/>
                <w:bCs/>
                <w:sz w:val="20"/>
                <w:szCs w:val="20"/>
              </w:rPr>
            </w:pPr>
            <w:r w:rsidRPr="003A5EA1">
              <w:rPr>
                <w:rFonts w:asciiTheme="minorEastAsia" w:eastAsiaTheme="minorEastAsia" w:hAnsiTheme="minorEastAsia" w:hint="eastAsia"/>
                <w:bCs/>
                <w:sz w:val="20"/>
                <w:szCs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jc w:val="center"/>
              <w:rPr>
                <w:rFonts w:asciiTheme="minorEastAsia" w:eastAsiaTheme="minorEastAsia" w:hAnsiTheme="minorEastAsia"/>
                <w:bCs/>
                <w:sz w:val="20"/>
                <w:szCs w:val="20"/>
              </w:rPr>
            </w:pPr>
            <w:r w:rsidRPr="003A5EA1">
              <w:rPr>
                <w:rFonts w:asciiTheme="minorEastAsia" w:eastAsiaTheme="minorEastAsia" w:hAnsiTheme="minorEastAsia" w:hint="eastAsia"/>
                <w:bCs/>
                <w:sz w:val="20"/>
                <w:szCs w:val="20"/>
              </w:rPr>
              <w:t>596</w:t>
            </w:r>
          </w:p>
        </w:tc>
        <w:tc>
          <w:tcPr>
            <w:tcW w:w="108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jc w:val="center"/>
              <w:rPr>
                <w:rFonts w:asciiTheme="minorEastAsia" w:eastAsiaTheme="minorEastAsia" w:hAnsiTheme="minorEastAsia"/>
                <w:bCs/>
                <w:sz w:val="20"/>
                <w:szCs w:val="20"/>
              </w:rPr>
            </w:pPr>
            <w:r w:rsidRPr="003A5EA1">
              <w:rPr>
                <w:rFonts w:asciiTheme="minorEastAsia" w:eastAsiaTheme="minorEastAsia" w:hAnsiTheme="minorEastAsia" w:hint="eastAsia"/>
                <w:bCs/>
                <w:sz w:val="20"/>
                <w:szCs w:val="20"/>
              </w:rPr>
              <w:t>384</w:t>
            </w:r>
          </w:p>
        </w:tc>
        <w:tc>
          <w:tcPr>
            <w:tcW w:w="124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jc w:val="center"/>
              <w:rPr>
                <w:rFonts w:asciiTheme="minorEastAsia" w:eastAsiaTheme="minorEastAsia" w:hAnsiTheme="minorEastAsia"/>
                <w:bCs/>
                <w:sz w:val="20"/>
                <w:szCs w:val="20"/>
              </w:rPr>
            </w:pPr>
            <w:r w:rsidRPr="003A5EA1">
              <w:rPr>
                <w:rFonts w:asciiTheme="minorEastAsia" w:eastAsiaTheme="minorEastAsia" w:hAnsiTheme="minorEastAsia" w:hint="eastAsia"/>
                <w:bCs/>
                <w:sz w:val="20"/>
                <w:szCs w:val="20"/>
              </w:rPr>
              <w:t>250.4</w:t>
            </w:r>
          </w:p>
        </w:tc>
        <w:tc>
          <w:tcPr>
            <w:tcW w:w="252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jc w:val="center"/>
              <w:rPr>
                <w:rFonts w:asciiTheme="minorEastAsia" w:eastAsiaTheme="minorEastAsia" w:hAnsiTheme="minorEastAsia"/>
                <w:bCs/>
                <w:sz w:val="20"/>
                <w:szCs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62720">
            <w:pPr>
              <w:jc w:val="center"/>
              <w:rPr>
                <w:rFonts w:asciiTheme="minorEastAsia" w:eastAsiaTheme="minorEastAsia" w:hAnsiTheme="minorEastAsia"/>
                <w:bCs/>
                <w:sz w:val="20"/>
                <w:szCs w:val="20"/>
              </w:rPr>
            </w:pPr>
            <w:r w:rsidRPr="003A5EA1">
              <w:rPr>
                <w:rFonts w:asciiTheme="minorEastAsia" w:eastAsiaTheme="minorEastAsia" w:hAnsiTheme="minorEastAsia" w:hint="eastAsia"/>
                <w:bCs/>
                <w:sz w:val="20"/>
                <w:szCs w:val="20"/>
              </w:rPr>
              <w:t>李保国</w:t>
            </w:r>
          </w:p>
        </w:tc>
      </w:tr>
      <w:bookmarkEnd w:id="0"/>
      <w:tr w:rsidR="0059224B" w:rsidTr="00FB5AB2">
        <w:trPr>
          <w:trHeight w:hRule="exact" w:val="626"/>
        </w:trPr>
        <w:tc>
          <w:tcPr>
            <w:tcW w:w="687"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B6769A">
            <w:pPr>
              <w:jc w:val="center"/>
              <w:rPr>
                <w:rFonts w:asciiTheme="minorEastAsia" w:eastAsiaTheme="minorEastAsia" w:hAnsiTheme="minorEastAsia"/>
                <w:sz w:val="20"/>
                <w:szCs w:val="20"/>
              </w:rPr>
            </w:pPr>
            <w:r w:rsidRPr="003A5EA1">
              <w:rPr>
                <w:rFonts w:asciiTheme="minorEastAsia" w:eastAsiaTheme="minorEastAsia" w:hAnsiTheme="minorEastAsia" w:hint="eastAsia"/>
                <w:sz w:val="20"/>
                <w:szCs w:val="20"/>
              </w:rPr>
              <w:t>2</w:t>
            </w:r>
          </w:p>
        </w:tc>
        <w:tc>
          <w:tcPr>
            <w:tcW w:w="1928"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Arial"/>
                <w:color w:val="000000"/>
                <w:kern w:val="0"/>
                <w:sz w:val="20"/>
                <w:szCs w:val="20"/>
              </w:rPr>
            </w:pPr>
            <w:r w:rsidRPr="003A5EA1">
              <w:rPr>
                <w:rFonts w:asciiTheme="minorEastAsia" w:eastAsiaTheme="minorEastAsia" w:hAnsiTheme="minorEastAsia" w:cs="Arial"/>
                <w:color w:val="000000"/>
                <w:kern w:val="0"/>
                <w:sz w:val="20"/>
                <w:szCs w:val="20"/>
              </w:rPr>
              <w:t>106978611603595</w:t>
            </w:r>
          </w:p>
        </w:tc>
        <w:tc>
          <w:tcPr>
            <w:tcW w:w="1378"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宋体"/>
                <w:color w:val="000000"/>
                <w:kern w:val="0"/>
                <w:sz w:val="20"/>
                <w:szCs w:val="20"/>
              </w:rPr>
            </w:pPr>
            <w:r w:rsidRPr="003A5EA1">
              <w:rPr>
                <w:rFonts w:asciiTheme="minorEastAsia" w:eastAsiaTheme="minorEastAsia" w:hAnsiTheme="minorEastAsia" w:cs="宋体" w:hint="eastAsia"/>
                <w:color w:val="000000"/>
                <w:kern w:val="0"/>
                <w:sz w:val="20"/>
                <w:szCs w:val="20"/>
              </w:rPr>
              <w:t>雷晓风</w:t>
            </w:r>
          </w:p>
        </w:tc>
        <w:tc>
          <w:tcPr>
            <w:tcW w:w="865"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宋体"/>
                <w:color w:val="000000"/>
                <w:kern w:val="0"/>
                <w:sz w:val="20"/>
                <w:szCs w:val="20"/>
              </w:rPr>
            </w:pPr>
            <w:r w:rsidRPr="003A5EA1">
              <w:rPr>
                <w:rFonts w:asciiTheme="minorEastAsia" w:eastAsiaTheme="minorEastAsia" w:hAnsiTheme="minorEastAsia" w:cs="宋体" w:hint="eastAsia"/>
                <w:color w:val="000000"/>
                <w:kern w:val="0"/>
                <w:sz w:val="20"/>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宋体"/>
                <w:color w:val="000000"/>
                <w:kern w:val="0"/>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Arial"/>
                <w:color w:val="000000"/>
                <w:kern w:val="0"/>
                <w:sz w:val="20"/>
                <w:szCs w:val="20"/>
              </w:rPr>
            </w:pPr>
            <w:r w:rsidRPr="003A5EA1">
              <w:rPr>
                <w:rFonts w:asciiTheme="minorEastAsia" w:eastAsiaTheme="minorEastAsia" w:hAnsiTheme="minorEastAsia" w:cs="Arial" w:hint="eastAsia"/>
                <w:color w:val="000000"/>
                <w:kern w:val="0"/>
                <w:sz w:val="20"/>
                <w:szCs w:val="20"/>
              </w:rPr>
              <w:t>2</w:t>
            </w:r>
          </w:p>
        </w:tc>
        <w:tc>
          <w:tcPr>
            <w:tcW w:w="90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宋体"/>
                <w:color w:val="000000"/>
                <w:kern w:val="0"/>
                <w:sz w:val="20"/>
                <w:szCs w:val="20"/>
              </w:rPr>
            </w:pPr>
            <w:r w:rsidRPr="003A5EA1">
              <w:rPr>
                <w:rFonts w:asciiTheme="minorEastAsia" w:eastAsiaTheme="minorEastAsia" w:hAnsiTheme="minorEastAsia" w:cs="宋体"/>
                <w:color w:val="000000"/>
                <w:kern w:val="0"/>
                <w:sz w:val="20"/>
                <w:szCs w:val="20"/>
              </w:rPr>
              <w:t>472.1</w:t>
            </w:r>
          </w:p>
        </w:tc>
        <w:tc>
          <w:tcPr>
            <w:tcW w:w="108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Arial"/>
                <w:color w:val="000000"/>
                <w:kern w:val="0"/>
                <w:sz w:val="20"/>
                <w:szCs w:val="20"/>
              </w:rPr>
            </w:pPr>
            <w:r w:rsidRPr="003A5EA1">
              <w:rPr>
                <w:rFonts w:asciiTheme="minorEastAsia" w:eastAsiaTheme="minorEastAsia" w:hAnsiTheme="minorEastAsia" w:cs="Arial"/>
                <w:color w:val="000000"/>
                <w:kern w:val="0"/>
                <w:sz w:val="20"/>
                <w:szCs w:val="20"/>
              </w:rPr>
              <w:t>319</w:t>
            </w:r>
          </w:p>
        </w:tc>
        <w:tc>
          <w:tcPr>
            <w:tcW w:w="124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Arial"/>
                <w:color w:val="000000"/>
                <w:kern w:val="0"/>
                <w:sz w:val="20"/>
                <w:szCs w:val="20"/>
              </w:rPr>
            </w:pPr>
            <w:r w:rsidRPr="003A5EA1">
              <w:rPr>
                <w:rFonts w:asciiTheme="minorEastAsia" w:eastAsiaTheme="minorEastAsia" w:hAnsiTheme="minorEastAsia" w:cs="Arial"/>
                <w:color w:val="000000"/>
                <w:kern w:val="0"/>
                <w:sz w:val="20"/>
                <w:szCs w:val="20"/>
              </w:rPr>
              <w:t>185.</w:t>
            </w:r>
          </w:p>
        </w:tc>
        <w:tc>
          <w:tcPr>
            <w:tcW w:w="252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7211C">
            <w:pPr>
              <w:autoSpaceDE w:val="0"/>
              <w:autoSpaceDN w:val="0"/>
              <w:adjustRightInd w:val="0"/>
              <w:jc w:val="center"/>
              <w:rPr>
                <w:rFonts w:asciiTheme="minorEastAsia" w:eastAsiaTheme="minorEastAsia" w:hAnsiTheme="minorEastAsia" w:cs="宋体"/>
                <w:color w:val="000000"/>
                <w:kern w:val="0"/>
                <w:sz w:val="20"/>
                <w:szCs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59224B" w:rsidRPr="003A5EA1" w:rsidRDefault="0059224B" w:rsidP="00F62720">
            <w:pPr>
              <w:autoSpaceDE w:val="0"/>
              <w:autoSpaceDN w:val="0"/>
              <w:adjustRightInd w:val="0"/>
              <w:jc w:val="center"/>
              <w:rPr>
                <w:rFonts w:asciiTheme="minorEastAsia" w:eastAsiaTheme="minorEastAsia" w:hAnsiTheme="minorEastAsia" w:cs="宋体"/>
                <w:color w:val="000000"/>
                <w:kern w:val="0"/>
                <w:sz w:val="20"/>
                <w:szCs w:val="20"/>
              </w:rPr>
            </w:pPr>
            <w:r w:rsidRPr="003A5EA1">
              <w:rPr>
                <w:rFonts w:asciiTheme="minorEastAsia" w:eastAsiaTheme="minorEastAsia" w:hAnsiTheme="minorEastAsia" w:cs="宋体" w:hint="eastAsia"/>
                <w:color w:val="000000"/>
                <w:kern w:val="0"/>
                <w:sz w:val="20"/>
                <w:szCs w:val="20"/>
              </w:rPr>
              <w:t>陈超</w:t>
            </w:r>
          </w:p>
        </w:tc>
      </w:tr>
      <w:tr w:rsidR="0059224B" w:rsidTr="005D37C2">
        <w:trPr>
          <w:trHeight w:hRule="exact" w:val="634"/>
        </w:trPr>
        <w:tc>
          <w:tcPr>
            <w:tcW w:w="687" w:type="dxa"/>
            <w:tcBorders>
              <w:top w:val="single" w:sz="4" w:space="0" w:color="auto"/>
              <w:left w:val="single" w:sz="4" w:space="0" w:color="auto"/>
              <w:bottom w:val="single" w:sz="4" w:space="0" w:color="auto"/>
              <w:right w:val="single" w:sz="4" w:space="0" w:color="auto"/>
            </w:tcBorders>
            <w:vAlign w:val="center"/>
          </w:tcPr>
          <w:p w:rsidR="0059224B" w:rsidRDefault="0059224B" w:rsidP="00B6769A">
            <w:pPr>
              <w:jc w:val="center"/>
            </w:pPr>
          </w:p>
        </w:tc>
        <w:tc>
          <w:tcPr>
            <w:tcW w:w="192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37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865"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7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08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24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25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980" w:type="dxa"/>
            <w:tcBorders>
              <w:top w:val="single" w:sz="4" w:space="0" w:color="auto"/>
              <w:left w:val="single" w:sz="4" w:space="0" w:color="auto"/>
              <w:bottom w:val="single" w:sz="4" w:space="0" w:color="auto"/>
              <w:right w:val="single" w:sz="4" w:space="0" w:color="auto"/>
            </w:tcBorders>
          </w:tcPr>
          <w:p w:rsidR="0059224B" w:rsidRDefault="0059224B" w:rsidP="00B6769A"/>
        </w:tc>
      </w:tr>
      <w:tr w:rsidR="0059224B" w:rsidTr="005D37C2">
        <w:trPr>
          <w:trHeight w:hRule="exact" w:val="622"/>
        </w:trPr>
        <w:tc>
          <w:tcPr>
            <w:tcW w:w="687" w:type="dxa"/>
            <w:tcBorders>
              <w:top w:val="single" w:sz="4" w:space="0" w:color="auto"/>
              <w:left w:val="single" w:sz="4" w:space="0" w:color="auto"/>
              <w:bottom w:val="single" w:sz="4" w:space="0" w:color="auto"/>
              <w:right w:val="single" w:sz="4" w:space="0" w:color="auto"/>
            </w:tcBorders>
            <w:vAlign w:val="center"/>
          </w:tcPr>
          <w:p w:rsidR="0059224B" w:rsidRDefault="0059224B" w:rsidP="00B6769A">
            <w:pPr>
              <w:jc w:val="center"/>
            </w:pPr>
          </w:p>
        </w:tc>
        <w:tc>
          <w:tcPr>
            <w:tcW w:w="192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37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865"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7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08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24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25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980" w:type="dxa"/>
            <w:tcBorders>
              <w:top w:val="single" w:sz="4" w:space="0" w:color="auto"/>
              <w:left w:val="single" w:sz="4" w:space="0" w:color="auto"/>
              <w:bottom w:val="single" w:sz="4" w:space="0" w:color="auto"/>
              <w:right w:val="single" w:sz="4" w:space="0" w:color="auto"/>
            </w:tcBorders>
          </w:tcPr>
          <w:p w:rsidR="0059224B" w:rsidRDefault="0059224B" w:rsidP="00B6769A"/>
        </w:tc>
      </w:tr>
      <w:tr w:rsidR="0059224B" w:rsidTr="005D37C2">
        <w:trPr>
          <w:trHeight w:hRule="exact" w:val="630"/>
        </w:trPr>
        <w:tc>
          <w:tcPr>
            <w:tcW w:w="687" w:type="dxa"/>
            <w:tcBorders>
              <w:top w:val="single" w:sz="4" w:space="0" w:color="auto"/>
              <w:left w:val="single" w:sz="4" w:space="0" w:color="auto"/>
              <w:bottom w:val="single" w:sz="4" w:space="0" w:color="auto"/>
              <w:right w:val="single" w:sz="4" w:space="0" w:color="auto"/>
            </w:tcBorders>
            <w:vAlign w:val="center"/>
          </w:tcPr>
          <w:p w:rsidR="0059224B" w:rsidRDefault="0059224B" w:rsidP="00B6769A">
            <w:pPr>
              <w:jc w:val="center"/>
            </w:pPr>
          </w:p>
        </w:tc>
        <w:tc>
          <w:tcPr>
            <w:tcW w:w="192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37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865"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7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08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24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25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980" w:type="dxa"/>
            <w:tcBorders>
              <w:top w:val="single" w:sz="4" w:space="0" w:color="auto"/>
              <w:left w:val="single" w:sz="4" w:space="0" w:color="auto"/>
              <w:bottom w:val="single" w:sz="4" w:space="0" w:color="auto"/>
              <w:right w:val="single" w:sz="4" w:space="0" w:color="auto"/>
            </w:tcBorders>
          </w:tcPr>
          <w:p w:rsidR="0059224B" w:rsidRDefault="0059224B" w:rsidP="00B6769A"/>
        </w:tc>
      </w:tr>
      <w:tr w:rsidR="0059224B" w:rsidTr="005D37C2">
        <w:trPr>
          <w:trHeight w:hRule="exact" w:val="623"/>
        </w:trPr>
        <w:tc>
          <w:tcPr>
            <w:tcW w:w="687" w:type="dxa"/>
            <w:tcBorders>
              <w:top w:val="single" w:sz="4" w:space="0" w:color="auto"/>
              <w:left w:val="single" w:sz="4" w:space="0" w:color="auto"/>
              <w:bottom w:val="single" w:sz="4" w:space="0" w:color="auto"/>
              <w:right w:val="single" w:sz="4" w:space="0" w:color="auto"/>
            </w:tcBorders>
            <w:vAlign w:val="center"/>
          </w:tcPr>
          <w:p w:rsidR="0059224B" w:rsidRDefault="0059224B" w:rsidP="00B6769A">
            <w:pPr>
              <w:jc w:val="center"/>
            </w:pPr>
          </w:p>
        </w:tc>
        <w:tc>
          <w:tcPr>
            <w:tcW w:w="192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37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865"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7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08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24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25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980" w:type="dxa"/>
            <w:tcBorders>
              <w:top w:val="single" w:sz="4" w:space="0" w:color="auto"/>
              <w:left w:val="single" w:sz="4" w:space="0" w:color="auto"/>
              <w:bottom w:val="single" w:sz="4" w:space="0" w:color="auto"/>
              <w:right w:val="single" w:sz="4" w:space="0" w:color="auto"/>
            </w:tcBorders>
          </w:tcPr>
          <w:p w:rsidR="0059224B" w:rsidRDefault="0059224B" w:rsidP="00B6769A"/>
        </w:tc>
      </w:tr>
      <w:tr w:rsidR="0059224B" w:rsidTr="005D37C2">
        <w:trPr>
          <w:trHeight w:hRule="exact" w:val="617"/>
        </w:trPr>
        <w:tc>
          <w:tcPr>
            <w:tcW w:w="687" w:type="dxa"/>
            <w:tcBorders>
              <w:top w:val="single" w:sz="4" w:space="0" w:color="auto"/>
              <w:left w:val="single" w:sz="4" w:space="0" w:color="auto"/>
              <w:bottom w:val="single" w:sz="4" w:space="0" w:color="auto"/>
              <w:right w:val="single" w:sz="4" w:space="0" w:color="auto"/>
            </w:tcBorders>
            <w:vAlign w:val="center"/>
          </w:tcPr>
          <w:p w:rsidR="0059224B" w:rsidRDefault="0059224B" w:rsidP="00B6769A">
            <w:pPr>
              <w:jc w:val="center"/>
            </w:pPr>
          </w:p>
        </w:tc>
        <w:tc>
          <w:tcPr>
            <w:tcW w:w="192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37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865"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7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08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24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25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980" w:type="dxa"/>
            <w:tcBorders>
              <w:top w:val="single" w:sz="4" w:space="0" w:color="auto"/>
              <w:left w:val="single" w:sz="4" w:space="0" w:color="auto"/>
              <w:bottom w:val="single" w:sz="4" w:space="0" w:color="auto"/>
              <w:right w:val="single" w:sz="4" w:space="0" w:color="auto"/>
            </w:tcBorders>
          </w:tcPr>
          <w:p w:rsidR="0059224B" w:rsidRDefault="0059224B" w:rsidP="00B6769A"/>
        </w:tc>
      </w:tr>
      <w:tr w:rsidR="0059224B" w:rsidTr="005D37C2">
        <w:trPr>
          <w:trHeight w:hRule="exact" w:val="625"/>
        </w:trPr>
        <w:tc>
          <w:tcPr>
            <w:tcW w:w="687" w:type="dxa"/>
            <w:tcBorders>
              <w:top w:val="single" w:sz="4" w:space="0" w:color="auto"/>
              <w:left w:val="single" w:sz="4" w:space="0" w:color="auto"/>
              <w:bottom w:val="single" w:sz="4" w:space="0" w:color="auto"/>
              <w:right w:val="single" w:sz="4" w:space="0" w:color="auto"/>
            </w:tcBorders>
            <w:vAlign w:val="center"/>
          </w:tcPr>
          <w:p w:rsidR="0059224B" w:rsidRDefault="0059224B" w:rsidP="00B6769A">
            <w:pPr>
              <w:jc w:val="center"/>
            </w:pPr>
          </w:p>
        </w:tc>
        <w:tc>
          <w:tcPr>
            <w:tcW w:w="192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37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865"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7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08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24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25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980" w:type="dxa"/>
            <w:tcBorders>
              <w:top w:val="single" w:sz="4" w:space="0" w:color="auto"/>
              <w:left w:val="single" w:sz="4" w:space="0" w:color="auto"/>
              <w:bottom w:val="single" w:sz="4" w:space="0" w:color="auto"/>
              <w:right w:val="single" w:sz="4" w:space="0" w:color="auto"/>
            </w:tcBorders>
          </w:tcPr>
          <w:p w:rsidR="0059224B" w:rsidRDefault="0059224B" w:rsidP="00B6769A"/>
        </w:tc>
      </w:tr>
      <w:tr w:rsidR="0059224B" w:rsidTr="005D37C2">
        <w:trPr>
          <w:trHeight w:hRule="exact" w:val="625"/>
        </w:trPr>
        <w:tc>
          <w:tcPr>
            <w:tcW w:w="687" w:type="dxa"/>
            <w:tcBorders>
              <w:top w:val="single" w:sz="4" w:space="0" w:color="auto"/>
              <w:left w:val="single" w:sz="4" w:space="0" w:color="auto"/>
              <w:bottom w:val="single" w:sz="4" w:space="0" w:color="auto"/>
              <w:right w:val="single" w:sz="4" w:space="0" w:color="auto"/>
            </w:tcBorders>
            <w:vAlign w:val="center"/>
          </w:tcPr>
          <w:p w:rsidR="0059224B" w:rsidRDefault="0059224B" w:rsidP="00B6769A">
            <w:pPr>
              <w:jc w:val="center"/>
            </w:pPr>
          </w:p>
        </w:tc>
        <w:tc>
          <w:tcPr>
            <w:tcW w:w="192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37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865"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7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08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24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25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980" w:type="dxa"/>
            <w:tcBorders>
              <w:top w:val="single" w:sz="4" w:space="0" w:color="auto"/>
              <w:left w:val="single" w:sz="4" w:space="0" w:color="auto"/>
              <w:bottom w:val="single" w:sz="4" w:space="0" w:color="auto"/>
              <w:right w:val="single" w:sz="4" w:space="0" w:color="auto"/>
            </w:tcBorders>
          </w:tcPr>
          <w:p w:rsidR="0059224B" w:rsidRDefault="0059224B" w:rsidP="00B6769A"/>
        </w:tc>
      </w:tr>
      <w:tr w:rsidR="0059224B" w:rsidTr="005D37C2">
        <w:trPr>
          <w:trHeight w:hRule="exact" w:val="625"/>
        </w:trPr>
        <w:tc>
          <w:tcPr>
            <w:tcW w:w="687" w:type="dxa"/>
            <w:tcBorders>
              <w:top w:val="single" w:sz="4" w:space="0" w:color="auto"/>
              <w:left w:val="single" w:sz="4" w:space="0" w:color="auto"/>
              <w:bottom w:val="single" w:sz="4" w:space="0" w:color="auto"/>
              <w:right w:val="single" w:sz="4" w:space="0" w:color="auto"/>
            </w:tcBorders>
            <w:vAlign w:val="center"/>
          </w:tcPr>
          <w:p w:rsidR="0059224B" w:rsidRDefault="0059224B" w:rsidP="00B6769A">
            <w:pPr>
              <w:jc w:val="center"/>
            </w:pPr>
          </w:p>
        </w:tc>
        <w:tc>
          <w:tcPr>
            <w:tcW w:w="192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378"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865"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7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90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08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24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2520" w:type="dxa"/>
            <w:tcBorders>
              <w:top w:val="single" w:sz="4" w:space="0" w:color="auto"/>
              <w:left w:val="single" w:sz="4" w:space="0" w:color="auto"/>
              <w:bottom w:val="single" w:sz="4" w:space="0" w:color="auto"/>
              <w:right w:val="single" w:sz="4" w:space="0" w:color="auto"/>
            </w:tcBorders>
          </w:tcPr>
          <w:p w:rsidR="0059224B" w:rsidRDefault="0059224B" w:rsidP="00B6769A"/>
        </w:tc>
        <w:tc>
          <w:tcPr>
            <w:tcW w:w="1980" w:type="dxa"/>
            <w:tcBorders>
              <w:top w:val="single" w:sz="4" w:space="0" w:color="auto"/>
              <w:left w:val="single" w:sz="4" w:space="0" w:color="auto"/>
              <w:bottom w:val="single" w:sz="4" w:space="0" w:color="auto"/>
              <w:right w:val="single" w:sz="4" w:space="0" w:color="auto"/>
            </w:tcBorders>
          </w:tcPr>
          <w:p w:rsidR="0059224B" w:rsidRDefault="0059224B" w:rsidP="00B6769A"/>
        </w:tc>
      </w:tr>
    </w:tbl>
    <w:p w:rsidR="00113565" w:rsidRPr="00997D9E" w:rsidRDefault="00997D9E" w:rsidP="00997D9E">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r>
        <w:rPr>
          <w:rFonts w:hint="eastAsia"/>
          <w:sz w:val="15"/>
        </w:rPr>
        <w:t xml:space="preserve">  2</w:t>
      </w:r>
      <w:r>
        <w:rPr>
          <w:rFonts w:hint="eastAsia"/>
          <w:sz w:val="15"/>
        </w:rPr>
        <w:t>．请各招生单位分别按专业填写；</w:t>
      </w:r>
      <w:r>
        <w:rPr>
          <w:rFonts w:hint="eastAsia"/>
          <w:sz w:val="15"/>
        </w:rPr>
        <w:t>3</w:t>
      </w:r>
      <w:r>
        <w:rPr>
          <w:rFonts w:hint="eastAsia"/>
          <w:sz w:val="15"/>
        </w:rPr>
        <w:t>、学习方式分为全日制和非全日制，非全日制专业为工商管理、公共管理、法律（法学）、法律（非法学）；</w:t>
      </w:r>
      <w:r>
        <w:rPr>
          <w:sz w:val="15"/>
        </w:rPr>
        <w:t xml:space="preserve"> </w:t>
      </w:r>
      <w:r>
        <w:rPr>
          <w:rFonts w:hint="eastAsia"/>
          <w:sz w:val="15"/>
        </w:rPr>
        <w:t>4</w:t>
      </w:r>
      <w:r>
        <w:rPr>
          <w:rFonts w:hint="eastAsia"/>
          <w:sz w:val="15"/>
        </w:rPr>
        <w:t>、其中录取类别为定向的考生定向单位不能为空，录取类别为非定向的考生在开学一周内必须将个人档案转入所在院系所；</w:t>
      </w:r>
      <w:r>
        <w:rPr>
          <w:rFonts w:hint="eastAsia"/>
          <w:sz w:val="15"/>
        </w:rPr>
        <w:t>5</w:t>
      </w:r>
      <w:r>
        <w:rPr>
          <w:rFonts w:hint="eastAsia"/>
          <w:sz w:val="15"/>
        </w:rPr>
        <w:t>、“少民骨干计划”、“单独考试”的考生只能录取为“定向”；</w:t>
      </w:r>
      <w:r>
        <w:rPr>
          <w:rFonts w:hint="eastAsia"/>
          <w:sz w:val="15"/>
        </w:rPr>
        <w:t>6</w:t>
      </w:r>
      <w:r>
        <w:rPr>
          <w:rFonts w:hint="eastAsia"/>
          <w:sz w:val="15"/>
        </w:rPr>
        <w:t>、“储才计划”考生院系在审核资格后将成绩换算成硕士复试成绩，并在备注栏标明。</w:t>
      </w:r>
      <w:r>
        <w:rPr>
          <w:sz w:val="15"/>
        </w:rPr>
        <w:t xml:space="preserve">                                                                           </w:t>
      </w:r>
    </w:p>
    <w:sectPr w:rsidR="00113565" w:rsidRPr="00997D9E" w:rsidSect="00997D9E">
      <w:pgSz w:w="16838" w:h="11906" w:orient="landscape"/>
      <w:pgMar w:top="907" w:right="1077" w:bottom="964"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366" w:rsidRDefault="00961366" w:rsidP="00997D9E">
      <w:r>
        <w:separator/>
      </w:r>
    </w:p>
  </w:endnote>
  <w:endnote w:type="continuationSeparator" w:id="0">
    <w:p w:rsidR="00961366" w:rsidRDefault="00961366" w:rsidP="0099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366" w:rsidRDefault="00961366" w:rsidP="00997D9E">
      <w:r>
        <w:separator/>
      </w:r>
    </w:p>
  </w:footnote>
  <w:footnote w:type="continuationSeparator" w:id="0">
    <w:p w:rsidR="00961366" w:rsidRDefault="00961366" w:rsidP="00997D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EDC"/>
    <w:rsid w:val="00113565"/>
    <w:rsid w:val="003A5EA1"/>
    <w:rsid w:val="0059224B"/>
    <w:rsid w:val="005D37C2"/>
    <w:rsid w:val="00706EDC"/>
    <w:rsid w:val="007A3A82"/>
    <w:rsid w:val="00961366"/>
    <w:rsid w:val="00997D9E"/>
    <w:rsid w:val="009C1C59"/>
    <w:rsid w:val="009E5FE9"/>
    <w:rsid w:val="00CE7DA3"/>
    <w:rsid w:val="00F72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D9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7D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97D9E"/>
    <w:rPr>
      <w:sz w:val="18"/>
      <w:szCs w:val="18"/>
    </w:rPr>
  </w:style>
  <w:style w:type="paragraph" w:styleId="a4">
    <w:name w:val="footer"/>
    <w:basedOn w:val="a"/>
    <w:link w:val="Char0"/>
    <w:uiPriority w:val="99"/>
    <w:unhideWhenUsed/>
    <w:rsid w:val="00997D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97D9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D9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7D9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97D9E"/>
    <w:rPr>
      <w:sz w:val="18"/>
      <w:szCs w:val="18"/>
    </w:rPr>
  </w:style>
  <w:style w:type="paragraph" w:styleId="a4">
    <w:name w:val="footer"/>
    <w:basedOn w:val="a"/>
    <w:link w:val="Char0"/>
    <w:uiPriority w:val="99"/>
    <w:unhideWhenUsed/>
    <w:rsid w:val="00997D9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97D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622832">
      <w:bodyDiv w:val="1"/>
      <w:marLeft w:val="0"/>
      <w:marRight w:val="0"/>
      <w:marTop w:val="0"/>
      <w:marBottom w:val="0"/>
      <w:divBdr>
        <w:top w:val="none" w:sz="0" w:space="0" w:color="auto"/>
        <w:left w:val="none" w:sz="0" w:space="0" w:color="auto"/>
        <w:bottom w:val="none" w:sz="0" w:space="0" w:color="auto"/>
        <w:right w:val="none" w:sz="0" w:space="0" w:color="auto"/>
      </w:divBdr>
    </w:div>
    <w:div w:id="93074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99</Words>
  <Characters>566</Characters>
  <Application>Microsoft Office Word</Application>
  <DocSecurity>0</DocSecurity>
  <Lines>4</Lines>
  <Paragraphs>1</Paragraphs>
  <ScaleCrop>false</ScaleCrop>
  <Company/>
  <LinksUpToDate>false</LinksUpToDate>
  <CharactersWithSpaces>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2018-04-02T03:36:00Z</dcterms:created>
  <dcterms:modified xsi:type="dcterms:W3CDTF">2018-04-03T08:14:00Z</dcterms:modified>
</cp:coreProperties>
</file>